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Allegato </w:t>
      </w:r>
      <w:r>
        <w:rPr>
          <w:rFonts w:eastAsia="Times New Roman" w:cs="Times New Roman" w:ascii="Times New Roman" w:hAnsi="Times New Roman"/>
        </w:rPr>
        <w:t>1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Arial" w:cs="Arial" w:ascii="Arial" w:hAnsi="Arial"/>
          <w:b/>
          <w:sz w:val="22"/>
          <w:szCs w:val="22"/>
        </w:rPr>
        <w:t>AVVISO PUBBLICO DI INVITO A PARTECIPARE AL PROCEDIMENTO DI CO-PROGRAMMAZIONE E CO-PROGETTAZIONE, IN RELAZIONE ALLA INIZIATIVA REGIONALE "PIEMONTE PER I GIOVANI" DI CUI ALLA LEGGE REGIONALE N. 6/2019 - ANNO 2025.</w:t>
      </w:r>
    </w:p>
    <w:p>
      <w:pPr>
        <w:pStyle w:val="LOnormal"/>
        <w:jc w:val="center"/>
        <w:rPr>
          <w:b/>
          <w:b/>
          <w:smallCaps/>
        </w:rPr>
      </w:pPr>
      <w:r>
        <w:rPr>
          <w:b/>
          <w:smallCaps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</w:rPr>
        <w:t xml:space="preserve">ISTANZA DI PARTECIPAZIONE </w:t>
      </w:r>
    </w:p>
    <w:p>
      <w:pPr>
        <w:pStyle w:val="LOnormal"/>
        <w:ind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48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Il sottoscritto ____________________________________________________________________</w:t>
      </w:r>
    </w:p>
    <w:p>
      <w:pPr>
        <w:pStyle w:val="LOnormal"/>
        <w:spacing w:lineRule="auto" w:line="48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in qualità di legale rappresentante di ________________________________________________</w:t>
      </w:r>
    </w:p>
    <w:p>
      <w:pPr>
        <w:pStyle w:val="LOnormal"/>
        <w:spacing w:lineRule="auto" w:line="48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con sede ________________________________________________________________________</w:t>
      </w:r>
    </w:p>
    <w:p>
      <w:pPr>
        <w:pStyle w:val="LOnormal"/>
        <w:spacing w:lineRule="auto" w:line="48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Via/</w:t>
      </w:r>
      <w:r>
        <w:rPr>
          <w:rFonts w:eastAsia="Times New Roman" w:cs="Times New Roman" w:ascii="Times New Roman" w:hAnsi="Times New Roman"/>
        </w:rPr>
        <w:t>P</w:t>
      </w:r>
      <w:r>
        <w:rPr>
          <w:rFonts w:eastAsia="Times New Roman" w:cs="Times New Roman" w:ascii="Times New Roman" w:hAnsi="Times New Roman"/>
          <w:color w:val="000000"/>
        </w:rPr>
        <w:t>.zza _______________________________________</w:t>
        <w:tab/>
        <w:t xml:space="preserve">N. civ. ________  C.A.P.  ___________  </w:t>
      </w:r>
    </w:p>
    <w:p>
      <w:pPr>
        <w:pStyle w:val="LOnormal"/>
        <w:spacing w:lineRule="auto" w:line="48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Codice fiscale ____________________________ Partita IVA _____________________________</w:t>
      </w:r>
    </w:p>
    <w:p>
      <w:pPr>
        <w:pStyle w:val="LOnormal"/>
        <w:spacing w:lineRule="auto" w:line="48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Indirizzo PEC ______________________________________ </w:t>
      </w:r>
    </w:p>
    <w:p>
      <w:pPr>
        <w:pStyle w:val="LOnormal"/>
        <w:spacing w:lineRule="auto" w:line="48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Indirizzo MAIL _____________________________________  Telefono ____________________</w:t>
      </w:r>
    </w:p>
    <w:p>
      <w:pPr>
        <w:pStyle w:val="LOnormal"/>
        <w:spacing w:lineRule="auto" w:line="48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Natura giuridica:</w:t>
      </w:r>
    </w:p>
    <w:p>
      <w:pPr>
        <w:pStyle w:val="LOnormal"/>
        <w:ind w:left="284" w:hanging="284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</w:rPr>
        <w:t>Associazioni di promozione sociale</w:t>
      </w:r>
    </w:p>
    <w:p>
      <w:pPr>
        <w:pStyle w:val="LOnormal"/>
        <w:rPr>
          <w:rFonts w:ascii="Times New Roman" w:hAnsi="Times New Roman" w:eastAsia="Times New Roman" w:cs="Times New Roman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</w:rPr>
        <w:t xml:space="preserve">Organizzazioni di volontariato </w:t>
      </w:r>
    </w:p>
    <w:p>
      <w:pPr>
        <w:pStyle w:val="LO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</w:rPr>
        <w:t>Cooperativa sociale/Consorzio di cooperative sociali</w:t>
      </w:r>
    </w:p>
    <w:p>
      <w:pPr>
        <w:pStyle w:val="LO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</w:rPr>
        <w:t>Impresa sociale</w:t>
      </w:r>
    </w:p>
    <w:p>
      <w:pPr>
        <w:pStyle w:val="LO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</w:rPr>
        <w:t>Associazione</w:t>
      </w:r>
    </w:p>
    <w:p>
      <w:pPr>
        <w:pStyle w:val="LO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</w:rPr>
        <w:t>Altro: specificare: …………………………………………….</w:t>
      </w:r>
    </w:p>
    <w:p>
      <w:pPr>
        <w:pStyle w:val="LO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spacing w:lineRule="auto" w:line="240" w:before="0" w:after="40"/>
        <w:ind w:left="284" w:hanging="284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Iscrizione nel Registro delle Organizzazioni di Volontariato e delle Associazioni di Promozione Sociale al n ..............   </w:t>
      </w:r>
    </w:p>
    <w:p>
      <w:pPr>
        <w:pStyle w:val="LOnormal"/>
        <w:spacing w:lineRule="auto" w:line="240" w:before="0" w:after="40"/>
        <w:ind w:left="284" w:hanging="284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Iscrizione all'Albo delle Cooperative Sociali al n .............   </w:t>
      </w:r>
    </w:p>
    <w:p>
      <w:pPr>
        <w:pStyle w:val="LOnormal"/>
        <w:spacing w:lineRule="auto" w:line="240" w:before="0" w:after="40"/>
        <w:ind w:left="284" w:hanging="284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Iscrizione alla Camera di Commercio n ..............  </w:t>
      </w:r>
    </w:p>
    <w:p>
      <w:pPr>
        <w:pStyle w:val="LOnormal"/>
        <w:spacing w:lineRule="auto" w:line="240" w:before="0" w:after="40"/>
        <w:ind w:left="284" w:hanging="284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MS Gothic" w:cs="MS Gothic" w:ascii="MS Gothic" w:hAnsi="MS Gothic"/>
          <w:color w:val="000000"/>
        </w:rPr>
        <w:t>☐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Iscrizione al RUNTS, o l'avvio della procedura finalizzata all'iscrizione nello stesso, al n .............   </w:t>
      </w:r>
    </w:p>
    <w:p>
      <w:pPr>
        <w:pStyle w:val="LOnormal"/>
        <w:ind w:left="1080" w:hanging="0"/>
        <w:jc w:val="both"/>
        <w:rPr>
          <w:rFonts w:ascii="Times New Roman" w:hAnsi="Times New Roman" w:eastAsia="Times New Roman" w:cs="Times New Roman"/>
          <w:color w:val="FF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FF0000"/>
          <w:sz w:val="18"/>
          <w:szCs w:val="18"/>
        </w:rPr>
      </w:r>
      <w:bookmarkStart w:id="0" w:name="_heading=h.gjdgxs"/>
      <w:bookmarkStart w:id="1" w:name="_heading=h.gjdgxs"/>
      <w:bookmarkEnd w:id="1"/>
    </w:p>
    <w:p>
      <w:pPr>
        <w:pStyle w:val="LOnormal"/>
        <w:jc w:val="center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CHIEDE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di essere invitato a partecipare alla procedura di co</w:t>
      </w:r>
      <w:r>
        <w:rPr>
          <w:rFonts w:eastAsia="Times New Roman" w:cs="Times New Roman" w:ascii="Times New Roman" w:hAnsi="Times New Roman"/>
        </w:rPr>
        <w:t>-programmazione</w:t>
      </w:r>
      <w:r>
        <w:rPr>
          <w:rFonts w:eastAsia="Times New Roman" w:cs="Times New Roman" w:ascii="Times New Roman" w:hAnsi="Times New Roman"/>
          <w:color w:val="000000"/>
        </w:rPr>
        <w:t xml:space="preserve"> in oggetto.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 tale fine</w:t>
      </w:r>
    </w:p>
    <w:p>
      <w:pPr>
        <w:pStyle w:val="LOnormal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DICHIARA</w:t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</w:rPr>
        <w:t xml:space="preserve">di possedere, </w:t>
      </w:r>
      <w:r>
        <w:rPr>
          <w:rFonts w:eastAsia="Times New Roman" w:cs="Times New Roman" w:ascii="Times New Roman" w:hAnsi="Times New Roman"/>
          <w:color w:val="000000"/>
        </w:rPr>
        <w:t xml:space="preserve">ai sensi degli artt. 46 e 47 D.P.R. 28.12.2000, n. 445, consapevole che dichiarazioni false o comunque non corrispondenti al vero comportano responsabilità penale ex art. 76 del medesimo decreto, i seguenti requisiti, </w:t>
      </w:r>
      <w:r>
        <w:rPr>
          <w:rFonts w:eastAsia="Times New Roman" w:cs="Times New Roman" w:ascii="Times New Roman" w:hAnsi="Times New Roman"/>
          <w:color w:val="000009"/>
        </w:rPr>
        <w:t xml:space="preserve"> in quanto applicabili</w:t>
      </w:r>
      <w:r>
        <w:rPr>
          <w:rFonts w:eastAsia="Times New Roman" w:cs="Times New Roman" w:ascii="Times New Roman" w:hAnsi="Times New Roman"/>
          <w:color w:val="000000"/>
        </w:rPr>
        <w:t>:</w:t>
      </w:r>
    </w:p>
    <w:p>
      <w:pPr>
        <w:pStyle w:val="LO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397" w:leader="none"/>
        </w:tabs>
        <w:ind w:left="720" w:hanging="360"/>
        <w:rPr>
          <w:rFonts w:ascii="Times New Roman" w:hAnsi="Times New Roman" w:eastAsia="Times New Roman" w:cs="Times New Roman"/>
          <w:color w:val="000009"/>
        </w:rPr>
      </w:pPr>
      <w:r>
        <w:rPr>
          <w:rFonts w:eastAsia="Times New Roman" w:cs="Times New Roman" w:ascii="Times New Roman" w:hAnsi="Times New Roman"/>
          <w:color w:val="000009"/>
          <w:u w:val="single"/>
        </w:rPr>
        <w:t>Requisiti di ordine generale: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non essere incorsi nelle situazioni di esclusione di cui </w:t>
      </w:r>
      <w:r>
        <w:rPr>
          <w:rFonts w:eastAsia="Times New Roman" w:cs="Times New Roman" w:ascii="Times New Roman" w:hAnsi="Times New Roman"/>
          <w:color w:val="000009"/>
        </w:rPr>
        <w:t>agli articoli 94-98 del DLgs 36/2023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procedimenti pendenti per l'applicazione di una delle misure di prevenzione di cui agli articoli 6 e 67 del D. Lgs.159/2011;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una delle cause di decadenza, divieto o sospensione di cui all’art. 67 del D. Lgs. 6 settembre 2011, n. 159, e dei tentativi di infiltrazione mafiosa di cui all’art. 4, del d.lgs. 8 agosto 1994, n. 490;</w:t>
      </w:r>
    </w:p>
    <w:p>
      <w:pPr>
        <w:pStyle w:val="LOnormal"/>
        <w:widowControl w:val="false"/>
        <w:numPr>
          <w:ilvl w:val="0"/>
          <w:numId w:val="4"/>
        </w:numPr>
        <w:tabs>
          <w:tab w:val="clear" w:pos="720"/>
          <w:tab w:val="left" w:pos="683" w:leader="none"/>
        </w:tabs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9"/>
        </w:rPr>
        <w:t>insussistenza di ipotesi di conflitto di interesse, di cui alla L. n. 241/1990;</w:t>
      </w:r>
    </w:p>
    <w:p>
      <w:pPr>
        <w:pStyle w:val="LOnormal"/>
        <w:widowControl w:val="false"/>
        <w:numPr>
          <w:ilvl w:val="0"/>
          <w:numId w:val="4"/>
        </w:numPr>
        <w:tabs>
          <w:tab w:val="clear" w:pos="720"/>
          <w:tab w:val="left" w:pos="683" w:leader="none"/>
        </w:tabs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9"/>
        </w:rPr>
        <w:t>inesistenza delle condizioni di cui all’art. 53 comma 16-ter D.Lgs. n. 165/2001 o di ulteriori divieti a contrattare con la pubblica amministrazione;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violazioni del divieto di intestazione fiduciaria posto dall'art. 17, della legge del 19 marzo 1990, n. 55;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gravi infrazioni debitamente accertate alle norme in materia di sicurezza ed di ogni altro obbligo derivante dai rapporti di lavoro, risultanti dai dati in possesso dell'Osservatorio;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gravi negligenze o di azioni in malafede nell'esecuzione delle prestazioni affidate dall'Amministrazione; di errori gravi nell'esercizio della propria attività professionale, accertato con qualsiasi mezzo di prova da parte dell'Amministrazione;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violazioni, definitivamente accertate, rispetto agli obblighi relativi al pagamento delle imposte e tasse, secondo la legislazione italiana o quella dello Stato in cui è stabilito;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gravi negligenze o malafede nell'esecuzione di prestazioni professionali derivanti da procedure di gara finanziate con fondi comunitari e/o nazionali;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violazioni gravi, definitivamente accertate, alle norme in materia di contributi previdenziali ed assistenziali, secondo la legislazione italiana o dello Stato in cui è stabilito;</w:t>
      </w:r>
    </w:p>
    <w:p>
      <w:pPr>
        <w:pStyle w:val="LOnormal"/>
        <w:numPr>
          <w:ilvl w:val="0"/>
          <w:numId w:val="4"/>
        </w:numPr>
        <w:ind w:left="1440" w:right="-4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non essere incorsi in sanzioni interdittive di cui all'art. 9, comma 2, lett. c), del d.lgs. n. 231/2001 e s.m.i., o di altra sanzione che comporti il divieto di contrarre con la Pubblica Amministrazione compresi i provvedimenti interdittivi di cui all'art. di cui all’art. 14 del D.Lgs. 9 aprile 2008 n.81.</w:t>
      </w:r>
    </w:p>
    <w:p>
      <w:pPr>
        <w:pStyle w:val="LOnormal"/>
        <w:ind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720" w:right="-4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eastAsia="Times New Roman" w:cs="Times New Roman" w:ascii="Times New Roman" w:hAnsi="Times New Roman"/>
          <w:u w:val="single"/>
        </w:rPr>
        <w:t>Requisiti di idoneità: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440"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    di essere in possesso ai fini della partecipazione alla procedura ad evidenza pubblica — dei requisiti previsti dall’Avviso pubblico;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440"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2) di conoscere ed accettare senza riserva alcuna l'Avviso pubblicato dal Comune di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it-IT" w:eastAsia="zh-CN" w:bidi="hi-IN"/>
        </w:rPr>
        <w:t>BRA</w:t>
      </w:r>
      <w:r>
        <w:rPr>
          <w:rFonts w:eastAsia="Times New Roman" w:cs="Times New Roman" w:ascii="Times New Roman" w:hAnsi="Times New Roman"/>
        </w:rPr>
        <w:t xml:space="preserve"> ed i relativi allegati;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440"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3) che non sussistono ipotesi di conflitto di interesse, di cui alla legge n. 241/1990 e ss. mm.;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440"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4) di impegnarsi a comunicare al RUP della presente procedura qualsiasi modificazione relativa all’Ente dal sottoscritto rappresentato;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440"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5) di eleggere domicilio, ai fini della presente procedura, presso il luogo indicato nella presente domanda e di accettare che le comunicazioni avvengano esclusivamente a mezzo PEC/mail ordinaria all'indirizzo indicato nella presente domanda;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440"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6) di manlevare sin d'ora l'Amministrazione procedente da eventuali responsabilità correlate alla partecipazione ai tavoli di co-programmazione, anche in relazione al materiale ed alla documentazione eventualmente prodotta in quella sede;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440"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7)     di impegnarsi a garantire la riservatezza in ordine alle informazioni, alla documentazione e a quant'altro venga a conoscenza nel corso del procedimento;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440"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 w:before="240" w:after="240"/>
        <w:ind w:lef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F0F0F"/>
        </w:rPr>
        <w:t xml:space="preserve">A </w:t>
      </w:r>
      <w:r>
        <w:rPr>
          <w:rFonts w:eastAsia="Times New Roman" w:cs="Times New Roman" w:ascii="Times New Roman" w:hAnsi="Times New Roman"/>
        </w:rPr>
        <w:t>tal fine allega:</w:t>
      </w:r>
    </w:p>
    <w:p>
      <w:pPr>
        <w:pStyle w:val="LOnormal"/>
        <w:numPr>
          <w:ilvl w:val="2"/>
          <w:numId w:val="5"/>
        </w:numPr>
        <w:spacing w:lineRule="auto" w:line="252" w:before="20" w:afterAutospacing="0" w:after="0"/>
        <w:ind w:left="2160" w:right="18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eastAsia="Times New Roman" w:cs="Times New Roman" w:ascii="Times New Roman" w:hAnsi="Times New Roman"/>
        </w:rPr>
        <w:t>Fotocopia del documento di identità, in corso di validità, del legale rappresentante;</w:t>
      </w:r>
      <w:r>
        <w:rPr>
          <w:rFonts w:eastAsia="Times New Roman" w:cs="Times New Roman" w:ascii="Times New Roman" w:hAnsi="Times New Roman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u w:val="none"/>
        </w:rPr>
        <w:t xml:space="preserve"> (Solo in caso di sottoscrizione NON DIGITALE)</w:t>
      </w:r>
    </w:p>
    <w:p>
      <w:pPr>
        <w:pStyle w:val="LOnormal"/>
        <w:numPr>
          <w:ilvl w:val="2"/>
          <w:numId w:val="5"/>
        </w:numPr>
        <w:spacing w:lineRule="auto" w:line="252" w:beforeAutospacing="0" w:before="0" w:after="0"/>
        <w:ind w:left="2160" w:right="160" w:hanging="360"/>
        <w:jc w:val="both"/>
        <w:rPr>
          <w:rFonts w:ascii="Times New Roman" w:hAnsi="Times New Roman" w:eastAsia="Times New Roman" w:cs="Times New Roman"/>
          <w:u w:val="none"/>
        </w:rPr>
      </w:pPr>
      <w:r>
        <w:rPr>
          <w:rFonts w:eastAsia="Times New Roman" w:cs="Times New Roman" w:ascii="Times New Roman" w:hAnsi="Times New Roman"/>
        </w:rPr>
        <w:t>Copia dello Statuto e degli altri eventuali atti societari/associativi rilevanti.</w:t>
      </w:r>
    </w:p>
    <w:p>
      <w:pPr>
        <w:pStyle w:val="LOnormal"/>
        <w:spacing w:lineRule="auto" w:line="252" w:before="20" w:after="0"/>
        <w:ind w:left="0" w:right="16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DICHIARA inoltre:</w:t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numPr>
          <w:ilvl w:val="0"/>
          <w:numId w:val="3"/>
        </w:numPr>
        <w:ind w:left="720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che l</w:t>
      </w:r>
      <w:r>
        <w:rPr>
          <w:rFonts w:eastAsia="Times New Roman" w:cs="Times New Roman" w:ascii="Times New Roman" w:hAnsi="Times New Roman"/>
          <w:color w:val="000000"/>
        </w:rPr>
        <w:t>’esperienza maturata per conoscenza delle situazioni di bisogno o del territorio, capace di apportare contributi utili ai fini del procedimento di coprog</w:t>
      </w:r>
      <w:r>
        <w:rPr>
          <w:rFonts w:eastAsia="Times New Roman" w:cs="Times New Roman" w:ascii="Times New Roman" w:hAnsi="Times New Roman"/>
        </w:rPr>
        <w:t>rammazione</w:t>
      </w:r>
      <w:r>
        <w:rPr>
          <w:rFonts w:eastAsia="Times New Roman" w:cs="Times New Roman" w:ascii="Times New Roman" w:hAnsi="Times New Roman"/>
          <w:color w:val="000000"/>
        </w:rPr>
        <w:t xml:space="preserve"> è la seguente:</w:t>
      </w:r>
    </w:p>
    <w:p>
      <w:pPr>
        <w:pStyle w:val="LOnormal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 __________________________________________________________________________</w:t>
      </w:r>
    </w:p>
    <w:p>
      <w:pPr>
        <w:pStyle w:val="LOnormal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</w:t>
      </w:r>
    </w:p>
    <w:p>
      <w:pPr>
        <w:pStyle w:val="LOnormal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____________________________________________________________________________________________________________________________________________________</w:t>
      </w:r>
    </w:p>
    <w:p>
      <w:pPr>
        <w:pStyle w:val="LOnormal"/>
        <w:ind w:left="7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numPr>
          <w:ilvl w:val="0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di possedere un interesse specifico in ordine alla partecipazione al procedimento di cui all’Avviso per le seguenti ragioni:</w:t>
      </w:r>
    </w:p>
    <w:p>
      <w:pPr>
        <w:pStyle w:val="LOnormal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 __________________________________________________________________________</w:t>
      </w:r>
    </w:p>
    <w:p>
      <w:pPr>
        <w:pStyle w:val="LOnormal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</w:t>
      </w:r>
    </w:p>
    <w:p>
      <w:pPr>
        <w:pStyle w:val="LOnormal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</w:t>
      </w:r>
    </w:p>
    <w:p>
      <w:pPr>
        <w:pStyle w:val="LOnormal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</w:t>
      </w:r>
    </w:p>
    <w:p>
      <w:pPr>
        <w:pStyle w:val="LOnormal"/>
        <w:spacing w:lineRule="auto" w:line="240" w:before="114" w:after="114"/>
        <w:ind w:left="720" w:hanging="0"/>
        <w:jc w:val="both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LOnormal"/>
        <w:numPr>
          <w:ilvl w:val="0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di manlevare sin d’ora l’Amministrazione procedente da eventuali responsabilità correlate alla partecipazione al Tavolo di co</w:t>
      </w:r>
      <w:r>
        <w:rPr>
          <w:rFonts w:eastAsia="Times New Roman" w:cs="Times New Roman" w:ascii="Times New Roman" w:hAnsi="Times New Roman"/>
        </w:rPr>
        <w:t>-programmazione</w:t>
      </w:r>
      <w:r>
        <w:rPr>
          <w:rFonts w:eastAsia="Times New Roman" w:cs="Times New Roman" w:ascii="Times New Roman" w:hAnsi="Times New Roman"/>
          <w:color w:val="000000"/>
        </w:rPr>
        <w:t>, anche in relazione alla proprietà intellettuale materiale ed alla documentazione eventualmente prodotta in quella sede;</w:t>
      </w:r>
    </w:p>
    <w:p>
      <w:pPr>
        <w:pStyle w:val="LOnormal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numPr>
          <w:ilvl w:val="0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di rinunciare ad ogni pretesa in relazione alla proprietà intellettuale del materiale e della documentazione prodotta al Tavolo di co</w:t>
      </w:r>
      <w:r>
        <w:rPr>
          <w:rFonts w:eastAsia="Times New Roman" w:cs="Times New Roman" w:ascii="Times New Roman" w:hAnsi="Times New Roman"/>
        </w:rPr>
        <w:t>-programmazione</w:t>
      </w:r>
      <w:r>
        <w:rPr>
          <w:rFonts w:eastAsia="Times New Roman" w:cs="Times New Roman" w:ascii="Times New Roman" w:hAnsi="Times New Roman"/>
          <w:color w:val="000000"/>
        </w:rPr>
        <w:t>;</w:t>
      </w:r>
    </w:p>
    <w:p>
      <w:pPr>
        <w:pStyle w:val="LOnormal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numPr>
          <w:ilvl w:val="0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di impegnarsi a garantire la riservatezza in ordine alle informazioni, alla documentazione e a quant’altro venga a conoscenza nel corso del procedimento.</w:t>
      </w:r>
    </w:p>
    <w:p>
      <w:pPr>
        <w:pStyle w:val="LOnormal"/>
        <w:spacing w:lineRule="auto" w:line="240" w:before="114" w:after="114"/>
        <w:ind w:left="567" w:hanging="284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Il sottoscritto dichiara infine, formalmente, che tutte le informazioni e dichiarazioni sopra riportate sono veritiere e corrette e di essere consapevole delle conseguenze di una grave falsa dichiarazione, ai sensi dell'art. 76 del D.P.R. 28.12.2000, n. 445.</w:t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widowControl w:val="false"/>
        <w:ind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9"/>
        </w:rPr>
        <w:t xml:space="preserve">La manifestazione di interesse alla partecipazione alla co-programmazione non vincola il Comune, avendo l'unica finalità di comunicare la disponibilità dei partecipanti ad avviare il confronto collaborativo. </w:t>
      </w:r>
    </w:p>
    <w:p>
      <w:pPr>
        <w:pStyle w:val="LOnormal"/>
        <w:widowControl w:val="false"/>
        <w:ind w:right="-4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widowControl w:val="false"/>
        <w:ind w:right="-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9"/>
        </w:rPr>
        <w:t>Il Comune si riserva la facoltà di sospendere, modificare, annullare in tutto o in parte, il presente procedimento.</w:t>
      </w:r>
    </w:p>
    <w:p>
      <w:pPr>
        <w:pStyle w:val="LOnormal"/>
        <w:widowControl w:val="false"/>
        <w:ind w:right="-4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widowControl w:val="false"/>
        <w:jc w:val="right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Firma del Legale Rappresentant</w:t>
      </w:r>
      <w:r>
        <w:rPr>
          <w:rFonts w:eastAsia="Times New Roman" w:cs="Times New Roman" w:ascii="Times New Roman" w:hAnsi="Times New Roman"/>
          <w:b/>
        </w:rPr>
        <w:t>e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</w:rPr>
      </w:pPr>
      <w:r>
        <w:rPr/>
      </w:r>
    </w:p>
    <w:sectPr>
      <w:footerReference w:type="default" r:id="rId2"/>
      <w:type w:val="nextPage"/>
      <w:pgSz w:w="11906" w:h="16838"/>
      <w:pgMar w:left="1134" w:right="1127" w:header="0" w:top="1135" w:footer="566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right"/>
      <w:rPr>
        <w:rFonts w:ascii="Times New Roman" w:hAnsi="Times New Roman" w:eastAsia="Times New Roman" w:cs="Times New Roman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rFonts w:eastAsia="Times New Roman" w:cs="Times New Roman" w:ascii="Times New Roman" w:hAnsi="Times New Roman"/>
      </w:rPr>
      <w:t xml:space="preserve"> </w:t>
    </w:r>
    <w:r>
      <w:rPr>
        <w:rFonts w:eastAsia="Times New Roman" w:cs="Times New Roman" w:ascii="Times New Roman" w:hAnsi="Times New Roman"/>
      </w:rPr>
      <w:t>di 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OpenSymbol" w:hAnsi="OpenSymbol" w:cs="OpenSymbol" w:hint="default"/>
        <w:u w:val="none"/>
        <w:rFonts w:cs="Open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u w:val="none"/>
        <w:rFonts w:cs="Wingding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cs="Wingdings" w:hint="default"/>
        <w:u w:val="none"/>
        <w:rFonts w:cs="Wingding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  <w:rFonts w:cs="Wingdings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it-IT" w:eastAsia="zh-CN" w:bidi="hi-IN"/>
      </w:rPr>
    </w:rPrDefault>
    <w:pPrDefault>
      <w:pPr/>
    </w:pPrDefault>
  </w:docDefaults>
  <w:style w:type="paragraph" w:styleId="Normal" w:default="1">
    <w:name w:val="Normal"/>
    <w:qFormat/>
    <w:rsid w:val="00600d70"/>
    <w:pPr>
      <w:widowControl/>
      <w:bidi w:val="0"/>
      <w:spacing w:before="0" w:after="0"/>
      <w:jc w:val="left"/>
      <w:textAlignment w:val="baselin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Titolo11"/>
    <w:next w:val="Textbody"/>
    <w:link w:val="Heading1Char"/>
    <w:uiPriority w:val="99"/>
    <w:qFormat/>
    <w:rsid w:val="00600d70"/>
    <w:pPr>
      <w:outlineLvl w:val="0"/>
    </w:pPr>
    <w:rPr>
      <w:b/>
      <w:bCs/>
    </w:rPr>
  </w:style>
  <w:style w:type="paragraph" w:styleId="Titolo2">
    <w:name w:val="Heading 2"/>
    <w:basedOn w:val="Titolo11"/>
    <w:next w:val="Textbody"/>
    <w:link w:val="Heading2Char"/>
    <w:uiPriority w:val="99"/>
    <w:qFormat/>
    <w:rsid w:val="00600d70"/>
    <w:pPr>
      <w:spacing w:before="200" w:after="0"/>
      <w:outlineLvl w:val="1"/>
    </w:pPr>
    <w:rPr>
      <w:b/>
      <w:bCs/>
    </w:rPr>
  </w:style>
  <w:style w:type="paragraph" w:styleId="Titolo3">
    <w:name w:val="Heading 3"/>
    <w:basedOn w:val="Titolo11"/>
    <w:next w:val="Textbody"/>
    <w:link w:val="Heading3Char"/>
    <w:uiPriority w:val="99"/>
    <w:qFormat/>
    <w:rsid w:val="00600d70"/>
    <w:pPr>
      <w:spacing w:before="140" w:after="0"/>
      <w:outlineLvl w:val="2"/>
    </w:pPr>
    <w:rPr>
      <w:b/>
      <w:bCs/>
    </w:rPr>
  </w:style>
  <w:style w:type="paragraph" w:styleId="Titolo4">
    <w:name w:val="Heading 4"/>
    <w:basedOn w:val="LOnormal"/>
    <w:next w:val="LOnormal"/>
    <w:link w:val="Heading4Char"/>
    <w:uiPriority w:val="99"/>
    <w:qFormat/>
    <w:rsid w:val="00600d70"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LOnormal"/>
    <w:next w:val="LOnormal"/>
    <w:link w:val="Heading5Char"/>
    <w:uiPriority w:val="99"/>
    <w:qFormat/>
    <w:rsid w:val="00600d70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normal"/>
    <w:next w:val="LOnormal"/>
    <w:link w:val="Heading6Char"/>
    <w:uiPriority w:val="99"/>
    <w:qFormat/>
    <w:rsid w:val="00600d70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b7146f"/>
    <w:rPr>
      <w:rFonts w:ascii="Cambria" w:hAnsi="Cambria" w:cs="Times New Roman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b7146f"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b7146f"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b7146f"/>
    <w:rPr>
      <w:rFonts w:ascii="Calibri" w:hAnsi="Calibri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b7146f"/>
    <w:rPr>
      <w:rFonts w:ascii="Calibri" w:hAnsi="Calibri" w:cs="Times New Roman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b7146f"/>
    <w:rPr>
      <w:rFonts w:ascii="Calibri" w:hAnsi="Calibri" w:cs="Times New Roman"/>
      <w:b/>
      <w:bCs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b7146f"/>
    <w:rPr>
      <w:rFonts w:ascii="Cambria" w:hAnsi="Cambria" w:cs="Times New Roman"/>
      <w:b/>
      <w:bCs/>
      <w:kern w:val="2"/>
      <w:sz w:val="32"/>
      <w:szCs w:val="32"/>
    </w:rPr>
  </w:style>
  <w:style w:type="character" w:styleId="Punti" w:customStyle="1">
    <w:name w:val="Punti"/>
    <w:uiPriority w:val="99"/>
    <w:qFormat/>
    <w:rsid w:val="00600d70"/>
    <w:rPr>
      <w:rFonts w:ascii="OpenSymbol" w:hAnsi="OpenSymbol"/>
    </w:rPr>
  </w:style>
  <w:style w:type="character" w:styleId="Caratteridinumerazione" w:customStyle="1">
    <w:name w:val="Caratteri di numerazione"/>
    <w:uiPriority w:val="99"/>
    <w:qFormat/>
    <w:rsid w:val="00600d70"/>
    <w:rPr/>
  </w:style>
  <w:style w:type="character" w:styleId="PlaceholderText">
    <w:name w:val="Placeholder Text"/>
    <w:basedOn w:val="DefaultParagraphFont"/>
    <w:uiPriority w:val="99"/>
    <w:semiHidden/>
    <w:qFormat/>
    <w:rsid w:val="00432d8b"/>
    <w:rPr>
      <w:rFonts w:cs="Times New Roman"/>
      <w:color w:val="808080"/>
    </w:rPr>
  </w:style>
  <w:style w:type="character" w:styleId="BalloonTextChar" w:customStyle="1">
    <w:name w:val="Balloon Text Char"/>
    <w:uiPriority w:val="99"/>
    <w:semiHidden/>
    <w:qFormat/>
    <w:locked/>
    <w:rsid w:val="00432d8b"/>
    <w:rPr>
      <w:rFonts w:ascii="Tahoma" w:hAnsi="Tahoma"/>
      <w:sz w:val="14"/>
    </w:rPr>
  </w:style>
  <w:style w:type="character" w:styleId="CorpotestoCarattere" w:customStyle="1">
    <w:name w:val="Corpo testo Carattere"/>
    <w:basedOn w:val="DefaultParagraphFont"/>
    <w:link w:val="Textbody"/>
    <w:uiPriority w:val="99"/>
    <w:qFormat/>
    <w:locked/>
    <w:rsid w:val="00432d8b"/>
    <w:rPr>
      <w:rFonts w:ascii="Times New Roman" w:hAnsi="Times New Roman" w:cs="Times New Roman"/>
      <w:kern w:val="0"/>
      <w:lang w:eastAsia="it-IT" w:bidi="ar-SA"/>
    </w:rPr>
  </w:style>
  <w:style w:type="character" w:styleId="CollegamentoInternet" w:customStyle="1">
    <w:name w:val="Collegamento Internet"/>
    <w:uiPriority w:val="99"/>
    <w:rsid w:val="00600d70"/>
    <w:rPr>
      <w:color w:val="000080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b7146f"/>
    <w:rPr>
      <w:rFonts w:cs="Times New Roman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b7146f"/>
    <w:rPr>
      <w:rFonts w:ascii="Cambria" w:hAnsi="Cambria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b7146f"/>
    <w:rPr>
      <w:rFonts w:cs="Times New Roman"/>
      <w:sz w:val="24"/>
      <w:szCs w:val="24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b7146f"/>
    <w:rPr>
      <w:rFonts w:ascii="Times New Roman" w:hAnsi="Times New Roman" w:cs="Times New Roman"/>
      <w:sz w:val="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LOnormal"/>
    <w:link w:val="BodyTextChar"/>
    <w:uiPriority w:val="99"/>
    <w:rsid w:val="00432d8b"/>
    <w:pPr>
      <w:tabs>
        <w:tab w:val="clear" w:pos="720"/>
        <w:tab w:val="left" w:pos="1134" w:leader="none"/>
        <w:tab w:val="left" w:pos="2268" w:leader="none"/>
        <w:tab w:val="left" w:pos="3402" w:leader="none"/>
        <w:tab w:val="left" w:pos="4536" w:leader="none"/>
      </w:tabs>
      <w:spacing w:lineRule="atLeast" w:line="240" w:before="240" w:after="0"/>
      <w:jc w:val="both"/>
      <w:textAlignment w:val="auto"/>
    </w:pPr>
    <w:rPr>
      <w:rFonts w:ascii="Times New Roman" w:hAnsi="Times New Roman" w:eastAsia="Times New Roman" w:cs="Times New Roman"/>
    </w:rPr>
  </w:style>
  <w:style w:type="paragraph" w:styleId="Elenco">
    <w:name w:val="List"/>
    <w:basedOn w:val="Textbody"/>
    <w:uiPriority w:val="99"/>
    <w:rsid w:val="00600d70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uiPriority w:val="99"/>
    <w:qFormat/>
    <w:rsid w:val="00600d70"/>
    <w:pPr>
      <w:suppressLineNumbers/>
    </w:pPr>
    <w:rPr>
      <w:rFonts w:cs="Mangal"/>
    </w:rPr>
  </w:style>
  <w:style w:type="paragraph" w:styleId="LOnormal" w:customStyle="1">
    <w:name w:val="LO-normal"/>
    <w:uiPriority w:val="99"/>
    <w:qFormat/>
    <w:rsid w:val="00600d70"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Titolo11"/>
    <w:next w:val="Corpodeltesto"/>
    <w:link w:val="TitleChar"/>
    <w:uiPriority w:val="99"/>
    <w:qFormat/>
    <w:rsid w:val="00600d70"/>
    <w:pPr>
      <w:jc w:val="center"/>
    </w:pPr>
    <w:rPr>
      <w:b/>
      <w:bCs/>
      <w:sz w:val="56"/>
      <w:szCs w:val="56"/>
    </w:rPr>
  </w:style>
  <w:style w:type="paragraph" w:styleId="Caption">
    <w:name w:val="caption"/>
    <w:basedOn w:val="Standard"/>
    <w:uiPriority w:val="99"/>
    <w:qFormat/>
    <w:rsid w:val="00600d70"/>
    <w:pPr>
      <w:suppressLineNumbers/>
      <w:spacing w:before="120" w:after="120"/>
    </w:pPr>
    <w:rPr>
      <w:rFonts w:cs="Mangal"/>
      <w:i/>
      <w:iCs/>
    </w:rPr>
  </w:style>
  <w:style w:type="paragraph" w:styleId="Titolo11" w:customStyle="1">
    <w:name w:val="Titolo1"/>
    <w:basedOn w:val="Standard"/>
    <w:next w:val="Textbody"/>
    <w:uiPriority w:val="99"/>
    <w:qFormat/>
    <w:rsid w:val="00600d7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andard" w:customStyle="1">
    <w:name w:val="Standard"/>
    <w:uiPriority w:val="99"/>
    <w:qFormat/>
    <w:rsid w:val="00600d70"/>
    <w:pPr>
      <w:widowControl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link w:val="CorpotestoCarattere"/>
    <w:uiPriority w:val="99"/>
    <w:qFormat/>
    <w:rsid w:val="00600d70"/>
    <w:pPr>
      <w:spacing w:lineRule="auto" w:line="288" w:before="0" w:after="140"/>
    </w:pPr>
    <w:rPr/>
  </w:style>
  <w:style w:type="paragraph" w:styleId="Testocitato" w:customStyle="1">
    <w:name w:val="Testo citato"/>
    <w:basedOn w:val="Standard"/>
    <w:uiPriority w:val="99"/>
    <w:qFormat/>
    <w:rsid w:val="00600d70"/>
    <w:pPr>
      <w:spacing w:before="0" w:after="283"/>
      <w:ind w:left="567" w:right="567" w:hanging="0"/>
    </w:pPr>
    <w:rPr/>
  </w:style>
  <w:style w:type="paragraph" w:styleId="Sottotitolo">
    <w:name w:val="Subtitle"/>
    <w:basedOn w:val="LOnormal"/>
    <w:next w:val="LOnormal"/>
    <w:link w:val="SubtitleChar"/>
    <w:uiPriority w:val="99"/>
    <w:qFormat/>
    <w:rsid w:val="00600d70"/>
    <w:pPr>
      <w:keepNext w:val="true"/>
      <w:keepLines w:val="false"/>
      <w:pageBreakBefore w:val="false"/>
      <w:widowControl/>
      <w:shd w:val="clear" w:fill="auto"/>
      <w:spacing w:lineRule="auto" w:line="240" w:before="60" w:after="120"/>
      <w:ind w:left="0" w:right="0" w:hanging="0"/>
      <w:jc w:val="center"/>
    </w:pPr>
    <w:rPr>
      <w:rFonts w:ascii="Liberation Sans" w:hAnsi="Liberation Sans" w:eastAsia="Liberation Sans" w:cs="Liberation Sans"/>
      <w:b w:val="false"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Contenutocornice" w:customStyle="1">
    <w:name w:val="Contenuto cornice"/>
    <w:basedOn w:val="Standard"/>
    <w:uiPriority w:val="99"/>
    <w:qFormat/>
    <w:rsid w:val="00600d70"/>
    <w:pPr/>
    <w:rPr/>
  </w:style>
  <w:style w:type="paragraph" w:styleId="Contenutotabella" w:customStyle="1">
    <w:name w:val="Contenuto tabella"/>
    <w:basedOn w:val="Standard"/>
    <w:uiPriority w:val="99"/>
    <w:qFormat/>
    <w:rsid w:val="00600d70"/>
    <w:pPr/>
    <w:rPr/>
  </w:style>
  <w:style w:type="paragraph" w:styleId="Intestazioneepidipagina" w:customStyle="1">
    <w:name w:val="Intestazione e piè di pagina"/>
    <w:basedOn w:val="LOnormal"/>
    <w:uiPriority w:val="99"/>
    <w:qFormat/>
    <w:rsid w:val="00600d70"/>
    <w:pPr/>
    <w:rPr/>
  </w:style>
  <w:style w:type="paragraph" w:styleId="Intestazione">
    <w:name w:val="Header"/>
    <w:basedOn w:val="Standard"/>
    <w:link w:val="HeaderChar"/>
    <w:uiPriority w:val="99"/>
    <w:rsid w:val="00600d70"/>
    <w:pPr/>
    <w:rPr/>
  </w:style>
  <w:style w:type="paragraph" w:styleId="Titolotabella" w:customStyle="1">
    <w:name w:val="Titolo tabella"/>
    <w:basedOn w:val="Contenutotabella"/>
    <w:uiPriority w:val="99"/>
    <w:qFormat/>
    <w:rsid w:val="00600d70"/>
    <w:pPr/>
    <w:rPr/>
  </w:style>
  <w:style w:type="paragraph" w:styleId="BalloonText">
    <w:name w:val="Balloon Text"/>
    <w:basedOn w:val="LOnormal"/>
    <w:link w:val="BalloonTextChar1"/>
    <w:uiPriority w:val="99"/>
    <w:semiHidden/>
    <w:qFormat/>
    <w:rsid w:val="00432d8b"/>
    <w:pPr/>
    <w:rPr>
      <w:rFonts w:ascii="Tahoma" w:hAnsi="Tahoma" w:cs="Times New Roman"/>
      <w:sz w:val="14"/>
      <w:szCs w:val="14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32d8b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">
    <w:name w:val="Stile"/>
    <w:uiPriority w:val="99"/>
    <w:rsid w:val="00600d7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6zaOzZNJl+eyV6UEOS1uCKARvIg==">CgMxLjAyCGguZ2pkZ3hzOAByITFnTTRDdlFiZ2o5QWVmdUNTSThxY1NqeU04WTZDbzA4ZA==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LibreOffice/6.4.0.3$Windows_X86_64 LibreOffice_project/b0a288ab3d2d4774cb44b62f04d5d28733ac6df8</Application>
  <Pages>4</Pages>
  <Words>1090</Words>
  <Characters>7458</Characters>
  <CharactersWithSpaces>8492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2023-09-21T15:03:00Z</dcterms:created>
  <dc:creator>pr43282</dc:creator>
  <dc:description/>
  <dc:language>it-IT</dc:language>
  <cp:lastModifiedBy/>
  <dcterms:modified xsi:type="dcterms:W3CDTF">2025-06-24T09:49:06Z</dcterms:modified>
  <cp:revision>1</cp:revision>
  <dc:subject/>
  <dc:title/>
</cp:coreProperties>
</file>